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<?xml version="1.0" encoding="UTF-8" standalone="yes"?>
<Relationships xmlns="http://schemas.openxmlformats.org/package/2006/relationships">
	<Relationship Id="rId1" Type="http://schemas.openxmlformats.org/officeDocument/2006/relationships/officeDocument" Target="word/document.xml"/>
	<Relationship Id="rId2" Type="http://schemas.openxmlformats.org/package/2006/relationships/metadata/core-properties" Target="docProps/core.xml"/>
	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26.12.2025 N 1050</w:t>
              <w:br/>
              <w:t xml:space="preserve">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17.10.2024 N 917"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14.01.2026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26 декабря 2025 г. N 1050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 "СОЦИАЛЬНАЯ</w:t>
      </w:r>
    </w:p>
    <w:p>
      <w:pPr>
        <w:pStyle w:val="2"/>
        <w:jc w:val="center"/>
      </w:pPr>
      <w:r>
        <w:rPr>
          <w:sz w:val="24"/>
        </w:rPr>
        <w:t xml:space="preserve">ПОДДЕРЖКА И ОБЕСПЕЧЕНИЕ СЕМЕЙНОГО БЛАГОПОЛУЧИЯ НАСЕЛЕНИЯ</w:t>
      </w:r>
    </w:p>
    <w:p>
      <w:pPr>
        <w:pStyle w:val="2"/>
        <w:jc w:val="center"/>
      </w:pPr>
      <w:r>
        <w:rPr>
          <w:sz w:val="24"/>
        </w:rPr>
        <w:t xml:space="preserve">ГОРОДА ПЕРМИ", УТВЕРЖДЕННУЮ ПОСТАНОВЛЕНИЕМ АДМИНИСТРАЦИИ</w:t>
      </w:r>
    </w:p>
    <w:p>
      <w:pPr>
        <w:pStyle w:val="2"/>
        <w:jc w:val="center"/>
      </w:pPr>
      <w:r>
        <w:rPr>
          <w:sz w:val="24"/>
        </w:rPr>
        <w:t xml:space="preserve">ГОРОДА ПЕРМИ ОТ 17.10.2024 N 917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Бюджетным </w:t>
      </w:r>
      <w:hyperlink w:history="0" r:id="rId7" w:tooltip="&quot;Бюджетный кодекс Российской Федерации&quot; от 31.07.1998 N 145-ФЗ (ред. от 28.11.2025) ------------ Недействующая редакция {КонсультантПлюс}">
        <w:r>
          <w:rPr>
            <w:sz w:val="24"/>
            <w:color w:val="0000ff"/>
          </w:rPr>
          <w:t xml:space="preserve">кодексом</w:t>
        </w:r>
      </w:hyperlink>
      <w:r>
        <w:rPr>
          <w:sz w:val="24"/>
        </w:rPr>
        <w:t xml:space="preserve"> Российской Федерации, Федеральным </w:t>
      </w:r>
      <w:hyperlink w:history="0" r:id="rId8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от 06 октября 2003 г. N 131-ФЗ "Об общих принципах организации местного самоуправления в Российской Федерации", </w:t>
      </w:r>
      <w:hyperlink w:history="0" r:id="rId9" w:tooltip="Решение Пермской городской Думы от 25.08.2015 N 150 (ред. от 28.01.2025) &quot;О принятии Устава города Перми&quot; (Зарегистрировано в Управлении Минюста России по Пермскому краю 23.09.2015 N RU903030002015002) {КонсультантПлюс}">
        <w:r>
          <w:rPr>
            <w:sz w:val="24"/>
            <w:color w:val="0000ff"/>
          </w:rPr>
          <w:t xml:space="preserve">Уставом</w:t>
        </w:r>
      </w:hyperlink>
      <w:r>
        <w:rPr>
          <w:sz w:val="24"/>
        </w:rPr>
        <w:t xml:space="preserve"> города Перми, </w:t>
      </w:r>
      <w:hyperlink w:history="0" r:id="rId10" w:tooltip="Постановление Администрации г. Перми от 02.09.2024 N 715 (ред. от 03.09.2025) &quot;Об утверждении Порядка разработки, реализации и оценки эффективности муниципальных программ города Перми&quot;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history="0" w:anchor="P31" w:tooltip="ИЗМЕНЕНИЯ">
        <w:r>
          <w:rPr>
            <w:sz w:val="24"/>
            <w:color w:val="0000ff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w:history="0" r:id="rId11" w:tooltip="Постановление Администрации г. Перми от 17.10.2024 N 917 (ред. от 17.11.2025) &quot;Об утверждении муниципальной программы &quot;Социальная поддержка и обеспечение семейного благополучия населения города Перми&quot; ------------ Недействующая редакция {КонсультантПлюс}">
        <w:r>
          <w:rPr>
            <w:sz w:val="24"/>
            <w:color w:val="0000ff"/>
          </w:rPr>
          <w:t xml:space="preserve">программу</w:t>
        </w:r>
      </w:hyperlink>
      <w:r>
        <w:rPr>
          <w:sz w:val="24"/>
        </w:rPr>
        <w:t xml:space="preserve"> "Социальная поддержка и обеспечение семейного благополучия населения города Перми", утвержденную постановлением администрации города Перми от 17 октября 2024 г. N 917 (в ред. от 07.11.2024 N 1075, от 01.04.2025 N 210, от 27.05.2025 N 358, от 04.06.2025 N 390, от 09.09.2025 N 622, от 20.10.2025 N 829, от 17.11.2025 N 936).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 и действует по 31 декабря 2025 г.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w:history="0" r:id="rId12">
        <w:r>
          <w:rPr>
            <w:sz w:val="24"/>
            <w:color w:val="0000ff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Мальцеву Е.Д.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26.12.2025 N 1050</w:t>
      </w:r>
    </w:p>
    <w:p>
      <w:pPr>
        <w:pStyle w:val="0"/>
        <w:jc w:val="both"/>
      </w:pPr>
      <w:r>
        <w:rPr>
          <w:sz w:val="24"/>
        </w:rPr>
      </w:r>
    </w:p>
    <w:bookmarkStart w:id="31" w:name="P31"/>
    <w:bookmarkEnd w:id="31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"СОЦИАЛЬНАЯ ПОДДЕРЖКА</w:t>
      </w:r>
    </w:p>
    <w:p>
      <w:pPr>
        <w:pStyle w:val="2"/>
        <w:jc w:val="center"/>
      </w:pPr>
      <w:r>
        <w:rPr>
          <w:sz w:val="24"/>
        </w:rPr>
        <w:t xml:space="preserve">И ОБЕСПЕЧЕНИЕ СЕМЕЙНОГО БЛАГОПОЛУЧИЯ НАСЕЛЕНИЯ ГОРОДА</w:t>
      </w:r>
    </w:p>
    <w:p>
      <w:pPr>
        <w:pStyle w:val="2"/>
        <w:jc w:val="center"/>
      </w:pPr>
      <w:r>
        <w:rPr>
          <w:sz w:val="24"/>
        </w:rPr>
        <w:t xml:space="preserve">ПЕРМИ", УТВЕРЖДЕННУЮ ПОСТАНОВЛЕНИЕМ АДМИНИСТРАЦИИ ГОРОДА</w:t>
      </w:r>
    </w:p>
    <w:p>
      <w:pPr>
        <w:pStyle w:val="2"/>
        <w:jc w:val="center"/>
      </w:pPr>
      <w:r>
        <w:rPr>
          <w:sz w:val="24"/>
        </w:rPr>
        <w:t xml:space="preserve">ПЕРМИ ОТ 17 ОКТЯБРЯ 2024 Г. N 917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разделе "Паспорт муниципальной программы "Социальная поддержка и обеспечение семейного благополучия населения города Перми" строки "</w:t>
      </w:r>
      <w:hyperlink w:history="0" r:id="rId13" w:tooltip="Постановление Администрации г. Перми от 17.10.2024 N 917 (ред. от 17.11.2025) &quot;Об утверждении муниципальной программы &quot;Социальная поддержка и обеспечение семейного благополучия населения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Целевые</w:t>
        </w:r>
      </w:hyperlink>
      <w:r>
        <w:rPr>
          <w:sz w:val="24"/>
        </w:rPr>
        <w:t xml:space="preserve"> показатели программы", "</w:t>
      </w:r>
      <w:hyperlink w:history="0" r:id="rId14" w:tooltip="Постановление Администрации г. Перми от 17.10.2024 N 917 (ред. от 17.11.2025) &quot;Об утверждении муниципальной программы &quot;Социальная поддержка и обеспечение семейного благополучия населения города Перми&quot; ------------ Недействующая редакция {КонсультантПлюс}">
        <w:r>
          <w:rPr>
            <w:sz w:val="24"/>
            <w:color w:val="0000ff"/>
          </w:rPr>
          <w:t xml:space="preserve">Объемы</w:t>
        </w:r>
      </w:hyperlink>
      <w:r>
        <w:rPr>
          <w:sz w:val="24"/>
        </w:rPr>
        <w:t xml:space="preserve"> и источники финансового обеспечения программы"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01"/>
        <w:gridCol w:w="340"/>
        <w:gridCol w:w="1849"/>
        <w:gridCol w:w="1247"/>
        <w:gridCol w:w="1084"/>
        <w:gridCol w:w="1084"/>
        <w:gridCol w:w="1084"/>
        <w:gridCol w:w="1084"/>
        <w:gridCol w:w="1191"/>
      </w:tblGrid>
      <w:tr>
        <w:tc>
          <w:tcPr>
            <w:tcW w:w="170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Целевые показатели программы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84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</w:t>
            </w:r>
          </w:p>
        </w:tc>
        <w:tc>
          <w:tcPr>
            <w:tcW w:w="124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52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целевых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Доля лиц, получивших адресную социальную муниципальную помощь и дополнительные меры социальной поддержки, от общего числа обратившихся граждан, имеющих право на их получение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94,1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96,3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Доля доступных приоритетных объектов социальной инфраструктуры от общей численности приоритетных объектов социальной инфраструктуры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93,3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семей, находящихся в социально опасном положении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986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984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Доля детей города Перми в возрасте от 7 до 17 лет (включительно), охваченных различными формами оздоровления, отдыха и занятости за счет бюджетов бюджетной системы Российской Федерации, от общей численности детей данного возраста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70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gridSpan w:val="2"/>
            <w:tcW w:w="218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7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18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647751,1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708631,8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758631,8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378889,7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378889,7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2872794,1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18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270017,9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372559,1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372559,1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1015136,1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18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377733,2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336072,7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386072,7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378889,7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378889,7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1857658,0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18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7791,7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8087,6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8388,2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8700,8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9025,9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41994,2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В разделе "I. Стратегические приоритеты муниципальной программы города Перми "Социальная поддержка и обеспечение семейного благополучия населения города Перми" в </w:t>
      </w:r>
      <w:hyperlink w:history="0" r:id="rId17" w:tooltip="Постановление Администрации г. Перми от 17.10.2024 N 917 (ред. от 17.11.2025) &quot;Об утверждении муниципальной программы &quot;Социальная поддержка и обеспечение семейного благополучия населения города Перми&quot; ------------ Недействующая редакция {КонсультантПлюс}">
        <w:r>
          <w:rPr>
            <w:sz w:val="24"/>
            <w:color w:val="0000ff"/>
          </w:rPr>
          <w:t xml:space="preserve">абзаце двадцать пятом пункта 1.1</w:t>
        </w:r>
      </w:hyperlink>
      <w:r>
        <w:rPr>
          <w:sz w:val="24"/>
        </w:rPr>
        <w:t xml:space="preserve"> "Оценка текущего состояния сферы реализации муниципальной программы" цифры "120" заменить цифрами "118".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В разделе "Паспорт комплекса процессных мероприятий 1 "Оказание дополнительных мер социальной помощи и поддержки, содействие в получении социальных услуг отдельным категориям граждан" строки "</w:t>
      </w:r>
      <w:hyperlink w:history="0" r:id="rId18" w:tooltip="Постановление Администрации г. Перми от 17.10.2024 N 917 (ред. от 17.11.2025) &quot;Об утверждении муниципальной программы &quot;Социальная поддержка и обеспечение семейного благополучия населения города Перми&quot; ------------ Недействующая редакция {КонсультантПлюс}">
        <w:r>
          <w:rPr>
            <w:sz w:val="24"/>
            <w:color w:val="0000ff"/>
          </w:rPr>
          <w:t xml:space="preserve">Показатели</w:t>
        </w:r>
      </w:hyperlink>
      <w:r>
        <w:rPr>
          <w:sz w:val="24"/>
        </w:rPr>
        <w:t xml:space="preserve"> комплекса процессных мероприятий", "</w:t>
      </w:r>
      <w:hyperlink w:history="0" r:id="rId19" w:tooltip="Постановление Администрации г. Перми от 17.10.2024 N 917 (ред. от 17.11.2025) &quot;Об утверждении муниципальной программы &quot;Социальная поддержка и обеспечение семейного благополучия населения города Перми&quot; ------------ Недействующая редакция {КонсультантПлюс}">
        <w:r>
          <w:rPr>
            <w:sz w:val="24"/>
            <w:color w:val="0000ff"/>
          </w:rPr>
          <w:t xml:space="preserve">Объемы</w:t>
        </w:r>
      </w:hyperlink>
      <w:r>
        <w:rPr>
          <w:sz w:val="24"/>
        </w:rPr>
        <w:t xml:space="preserve">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01"/>
        <w:gridCol w:w="340"/>
        <w:gridCol w:w="1894"/>
        <w:gridCol w:w="1020"/>
        <w:gridCol w:w="1084"/>
        <w:gridCol w:w="1084"/>
        <w:gridCol w:w="1084"/>
        <w:gridCol w:w="1084"/>
        <w:gridCol w:w="1304"/>
      </w:tblGrid>
      <w:tr>
        <w:tc>
          <w:tcPr>
            <w:tcW w:w="170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89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6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894" w:type="dxa"/>
          </w:tcPr>
          <w:p>
            <w:pPr>
              <w:pStyle w:val="0"/>
            </w:pPr>
            <w:r>
              <w:rPr>
                <w:sz w:val="24"/>
              </w:rPr>
              <w:t xml:space="preserve">Доля лиц, получивших адресную социальную муниципальную помощь и дополнительные меры социальной поддержки путем предоставления выплат, от общего числа обратившихся граждан, имеющих право на их получение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58,2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69,8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89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получателей адресной социальной муниципальной помощи и дополнительных мер социальной поддержки путем предоставления выплат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1303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894" w:type="dxa"/>
          </w:tcPr>
          <w:p>
            <w:pPr>
              <w:pStyle w:val="0"/>
            </w:pPr>
            <w:r>
              <w:rPr>
                <w:sz w:val="24"/>
              </w:rPr>
              <w:t xml:space="preserve">Доля многодетных семей, получивших единовременную денежную выплату взамен предоставления земельного участка в собственность бесплатно, от общего числа многодетных семей, состоящих в реестре и подавших заявление на единовременную денежную выплату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42,6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55,2</w:t>
            </w:r>
          </w:p>
        </w:tc>
      </w:tr>
      <w:tr>
        <w:tc>
          <w:tcPr>
            <w:tcW w:w="170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gridSpan w:val="2"/>
            <w:tcW w:w="22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66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23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189071,6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179044,0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229044,0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229044,0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229044,0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1055247,6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23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189071,6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179044,0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229044,0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229044,0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229044,0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1055247,6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23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7791,7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8087,6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8388,2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8700,8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9025,9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41994,2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В разделе "Паспорт комплекса процессных мероприятий 2 "Повышение социального благополучия отдельных категорий жителей города Перми" строки "</w:t>
      </w:r>
      <w:hyperlink w:history="0" r:id="rId20" w:tooltip="Постановление Администрации г. Перми от 17.10.2024 N 917 (ред. от 17.11.2025) &quot;Об утверждении муниципальной программы &quot;Социальная поддержка и обеспечение семейного благополучия населения города Перми&quot; ------------ Недействующая редакция {КонсультантПлюс}">
        <w:r>
          <w:rPr>
            <w:sz w:val="24"/>
            <w:color w:val="0000ff"/>
          </w:rPr>
          <w:t xml:space="preserve">Показатели</w:t>
        </w:r>
      </w:hyperlink>
      <w:r>
        <w:rPr>
          <w:sz w:val="24"/>
        </w:rPr>
        <w:t xml:space="preserve"> комплекса процессных мероприятий", "</w:t>
      </w:r>
      <w:hyperlink w:history="0" r:id="rId21" w:tooltip="Постановление Администрации г. Перми от 17.10.2024 N 917 (ред. от 17.11.2025) &quot;Об утверждении муниципальной программы &quot;Социальная поддержка и обеспечение семейного благополучия населения города Перми&quot; ------------ Недействующая редакция {КонсультантПлюс}">
        <w:r>
          <w:rPr>
            <w:sz w:val="24"/>
            <w:color w:val="0000ff"/>
          </w:rPr>
          <w:t xml:space="preserve">Объемы</w:t>
        </w:r>
      </w:hyperlink>
      <w:r>
        <w:rPr>
          <w:sz w:val="24"/>
        </w:rPr>
        <w:t xml:space="preserve">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01"/>
        <w:gridCol w:w="340"/>
        <w:gridCol w:w="1804"/>
        <w:gridCol w:w="559"/>
        <w:gridCol w:w="542"/>
        <w:gridCol w:w="542"/>
        <w:gridCol w:w="510"/>
        <w:gridCol w:w="964"/>
        <w:gridCol w:w="1084"/>
        <w:gridCol w:w="1084"/>
        <w:gridCol w:w="1084"/>
      </w:tblGrid>
      <w:tr>
        <w:tc>
          <w:tcPr>
            <w:tcW w:w="170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8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5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7"/>
            <w:tcW w:w="58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2"/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gridSpan w:val="2"/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804" w:type="dxa"/>
          </w:tcPr>
          <w:p>
            <w:pPr>
              <w:pStyle w:val="0"/>
            </w:pPr>
            <w:r>
              <w:rPr>
                <w:sz w:val="24"/>
              </w:rPr>
              <w:t xml:space="preserve">Численность жителей города Перми, охваченных мероприятиями социальной направленности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gridSpan w:val="2"/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4860</w:t>
            </w:r>
          </w:p>
        </w:tc>
        <w:tc>
          <w:tcPr>
            <w:gridSpan w:val="2"/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804" w:type="dxa"/>
          </w:tcPr>
          <w:p>
            <w:pPr>
              <w:pStyle w:val="0"/>
            </w:pPr>
            <w:r>
              <w:rPr>
                <w:sz w:val="24"/>
              </w:rPr>
              <w:t xml:space="preserve">Доля доступных объектов социальной инфраструктуры от общей численности объектов социальной сферы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gridSpan w:val="2"/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41,4</w:t>
            </w:r>
          </w:p>
        </w:tc>
        <w:tc>
          <w:tcPr>
            <w:gridSpan w:val="2"/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43,1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804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доступности городской среды для маломобильных групп населения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gridSpan w:val="2"/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55,5</w:t>
            </w:r>
          </w:p>
        </w:tc>
        <w:tc>
          <w:tcPr>
            <w:gridSpan w:val="2"/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55,5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55,5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55,5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55,5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804" w:type="dxa"/>
          </w:tcPr>
          <w:p>
            <w:pPr>
              <w:pStyle w:val="0"/>
            </w:pPr>
            <w:r>
              <w:rPr>
                <w:sz w:val="24"/>
              </w:rPr>
              <w:t xml:space="preserve">Доля родителей, считающих, что в городе Перми созданы условия, благоприятные для семей с детьми, от числа опрошенных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gridSpan w:val="2"/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74,2</w:t>
            </w:r>
          </w:p>
        </w:tc>
        <w:tc>
          <w:tcPr>
            <w:gridSpan w:val="2"/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60,0</w:t>
            </w:r>
          </w:p>
        </w:tc>
      </w:tr>
      <w:tr>
        <w:tc>
          <w:tcPr>
            <w:tcW w:w="170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gridSpan w:val="2"/>
            <w:tcW w:w="21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8"/>
            <w:tcW w:w="63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gridSpan w:val="2"/>
            <w:tcW w:w="11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gridSpan w:val="2"/>
            <w:tcW w:w="10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14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gridSpan w:val="2"/>
            <w:tcW w:w="11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68490,9</w:t>
            </w:r>
          </w:p>
        </w:tc>
        <w:tc>
          <w:tcPr>
            <w:gridSpan w:val="2"/>
            <w:tcW w:w="10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31064,0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31064,0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31064,0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31064,0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192746,9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1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gridSpan w:val="2"/>
            <w:tcW w:w="11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68490,9</w:t>
            </w:r>
          </w:p>
        </w:tc>
        <w:tc>
          <w:tcPr>
            <w:gridSpan w:val="2"/>
            <w:tcW w:w="10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31064,0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31064,0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31064,0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31064,0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192746,9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В разделе "Паспорт комплекса процессных мероприятий 3 "Организация оздоровления и отдыха детей города Перми" </w:t>
      </w:r>
      <w:hyperlink w:history="0" r:id="rId22" w:tooltip="Постановление Администрации г. Перми от 17.10.2024 N 917 (ред. от 17.11.2025) &quot;Об утверждении муниципальной программы &quot;Социальная поддержка и обеспечение семейного благополучия населения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строку</w:t>
        </w:r>
      </w:hyperlink>
      <w:r>
        <w:rPr>
          <w:sz w:val="24"/>
        </w:rPr>
        <w:t xml:space="preserve"> "Показатели комплекса процессных мероприятий"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01"/>
        <w:gridCol w:w="340"/>
        <w:gridCol w:w="2329"/>
        <w:gridCol w:w="559"/>
        <w:gridCol w:w="1084"/>
        <w:gridCol w:w="1084"/>
        <w:gridCol w:w="1084"/>
        <w:gridCol w:w="1084"/>
        <w:gridCol w:w="1084"/>
      </w:tblGrid>
      <w:tr>
        <w:tc>
          <w:tcPr>
            <w:tcW w:w="170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32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5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4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Доля детей в возрасте от 7 до 17 лет (включительно), охваченных оздоровлением и отдыхом в загородных лагерях отдыха и оздоровления детей, детских оздоровительных лагерях санаторного типа, детских специализированных (профильных) лагерях, детских лагерях палаточного типа, от общего количества детей данного возраста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детей в возрасте от 7 до 17 лет (включительно), охваченных оздоровлением и отдыхом в загородных лагерях отдыха и оздоровления детей, детских оздоровительных лагерях санаторного типа, детских специализированных (профильных) лагерях, детских лагерях палаточного типа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6725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11796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11796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Доля детей в возрасте от 7 до 17 лет (включительно), охваченных отдыхом в лагерях с дневным пребыванием детей, детских лагерях труда и отдыха, разновозрастных отрядах, многодневных туристических походах, от общего количества детей данного возраста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9,0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детей в возрасте от 7 до 17 лет (включительно), охваченных отдыхом в лагерях с дневным пребыванием детей, детских лагерях труда и отдыха, разновозрастных отрядах, многодневных туристических походах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20528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18851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18851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13451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13451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 </w:t>
      </w:r>
      <w:hyperlink w:history="0" r:id="rId23" w:tooltip="Постановление Администрации г. Перми от 17.10.2024 N 917 (ред. от 17.11.2025) &quot;Об утверждении муниципальной программы &quot;Социальная поддержка и обеспечение семейного благополучия населения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"Перечень целевых показателей программы, показателей структурных элементов программы "Социальная поддержка и обеспечение семейного благополучия населения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"ПЕРЕЧЕНЬ</w:t>
      </w:r>
    </w:p>
    <w:p>
      <w:pPr>
        <w:pStyle w:val="0"/>
        <w:jc w:val="center"/>
      </w:pPr>
      <w:r>
        <w:rPr>
          <w:sz w:val="24"/>
        </w:rPr>
        <w:t xml:space="preserve">целевых показателей программы, показателей структурных</w:t>
      </w:r>
    </w:p>
    <w:p>
      <w:pPr>
        <w:pStyle w:val="0"/>
        <w:jc w:val="center"/>
      </w:pPr>
      <w:r>
        <w:rPr>
          <w:sz w:val="24"/>
        </w:rPr>
        <w:t xml:space="preserve">элементов программы "Социальная поддержка и обеспечение</w:t>
      </w:r>
    </w:p>
    <w:p>
      <w:pPr>
        <w:pStyle w:val="0"/>
        <w:jc w:val="center"/>
      </w:pPr>
      <w:r>
        <w:rPr>
          <w:sz w:val="24"/>
        </w:rPr>
        <w:t xml:space="preserve">семейного благополучия населения 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64"/>
        <w:gridCol w:w="2329"/>
        <w:gridCol w:w="1204"/>
        <w:gridCol w:w="1744"/>
        <w:gridCol w:w="1084"/>
        <w:gridCol w:w="1084"/>
        <w:gridCol w:w="1084"/>
        <w:gridCol w:w="1084"/>
        <w:gridCol w:w="1084"/>
      </w:tblGrid>
      <w:tr>
        <w:tc>
          <w:tcPr>
            <w:tcW w:w="3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32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 программы, показателей структурных элементов программы</w:t>
            </w:r>
          </w:p>
        </w:tc>
        <w:tc>
          <w:tcPr>
            <w:tcW w:w="12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Единица измерения</w:t>
            </w:r>
          </w:p>
        </w:tc>
        <w:tc>
          <w:tcPr>
            <w:tcW w:w="17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</w:t>
            </w:r>
          </w:p>
        </w:tc>
        <w:tc>
          <w:tcPr>
            <w:gridSpan w:val="5"/>
            <w:tcW w:w="54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3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gridSpan w:val="9"/>
            <w:tcW w:w="11061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города Перми "Социальная поддержка и обеспечение семейного благополучия населения города Перми"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Доля лиц, получивших адресную социальную муниципальную помощь и дополнительные меры социальной поддержки, от общего числа обратившихся граждан, имеющих право на их получение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департамент социальной политики администрации города Перми (далее - ДСП)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96,3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Доля доступных приоритетных объектов социальной инфраструктуры от общей численности приоритетных объектов социальной инфраструктуры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семей, находящихся в социально опасном положении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984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Доля детей города Перми в возрасте от 7 до 17 лет (включительно), охваченных различными формами оздоровления, отдыха и занятости за счет бюджетов бюджетной системы Российской Федерации, от общей численности детей данного возраста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gridSpan w:val="9"/>
            <w:tcW w:w="11061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gridSpan w:val="9"/>
            <w:tcW w:w="11061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"Оказание дополнительных мер социальной помощи и поддержки, содействие в получении социальных услуг отдельным категориям граждан"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Доля лиц, получивших адресную социальную муниципальную помощь и дополнительные меры социальной поддержки путем предоставления выплат, от общего числа обратившихся граждан, имеющих право на их получение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69,8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получателей адресной социальной муниципальной помощи и дополнительных мер социальной поддержки путем предоставления выплат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1303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Доля многодетных семей, получивших единовременную денежную выплату взамен предоставления земельного участка в собственность бесплатно, от общего числа многодетных семей, состоящих в реестре и подавших заявление на единовременную денежную выплату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55,2</w:t>
            </w:r>
          </w:p>
        </w:tc>
      </w:tr>
      <w:tr>
        <w:tc>
          <w:tcPr>
            <w:gridSpan w:val="9"/>
            <w:tcW w:w="11061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"Повышение социального благополучия отдельных категорий жителей города Перми"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Численность жителей города Перми, охваченных мероприятиями социальной направленности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4890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Доля доступных объектов социальной инфраструктуры от общей численности объектов социальной сферы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43,1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доступности городской среды для маломобильных групп населения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55,5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55,5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55,5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55,5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55,5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Доля родителей, считающих, что в городе Перми созданы условия, благоприятные для семей с детьми, от числа опрошенных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60,0</w:t>
            </w:r>
          </w:p>
        </w:tc>
      </w:tr>
      <w:tr>
        <w:tc>
          <w:tcPr>
            <w:gridSpan w:val="9"/>
            <w:tcW w:w="11061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"Организация оздоровления и отдыха детей города Перми"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Доля детей в возрасте от 7 до 17 лет (включительно), охваченных оздоровлением и отдыхом в загородных лагерях отдыха и оздоровления детей, детских оздоровительных лагерях санаторного типа, детских специализированных (профильных) лагерях, детских лагерях палаточного типа, от общего количества детей данного возраста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детей в возрасте от 7 до 17 лет (включительно), охваченных оздоровлением и отдыхом в загородных лагерях отдыха и оздоровления детей, детских оздоровительных лагерях санаторного типа, детских специализированных (профильных) лагерях, детских лагерях палаточного типа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6725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11796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11796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Доля детей в возрасте от 7 до 17 лет (включительно), охваченных отдыхом в лагерях с дневным пребыванием детей, детских лагерях труда и отдыха, разновозрастных отрядах, многодневных туристических походах, от общего количества детей данного возраста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9,0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детей в возрасте от 7 до 17 лет (включительно), охваченных отдыхом в лагерях с дневным пребыванием детей, детских лагерях труда и отдыха, разновозрастных отрядах, многодневных туристических походах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20528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18851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18851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13451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13451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7. В </w:t>
      </w:r>
      <w:hyperlink w:history="0" r:id="rId24" w:tooltip="Постановление Администрации г. Перми от 17.10.2024 N 917 (ред. от 17.11.2025) &quot;Об утверждении муниципальной программы &quot;Социальная поддержка и обеспечение семейного благополучия населения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разделе</w:t>
        </w:r>
      </w:hyperlink>
      <w:r>
        <w:rPr>
          <w:sz w:val="24"/>
        </w:rPr>
        <w:t xml:space="preserve"> "Финансовое обеспечение реализации муниципальной программы "Социальная поддержка и обеспечение семейного благополучия населения города Перми":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7.1. </w:t>
      </w:r>
      <w:hyperlink w:history="0" r:id="rId25" w:tooltip="Постановление Администрации г. Перми от 17.10.2024 N 917 (ред. от 17.11.2025) &quot;Об утверждении муниципальной программы &quot;Социальная поддержка и обеспечение семейного благополучия населения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строку</w:t>
        </w:r>
      </w:hyperlink>
      <w:r>
        <w:rPr>
          <w:sz w:val="24"/>
        </w:rPr>
        <w:t xml:space="preserve"> "Муниципальная программа "Социальная поддержка и обеспечение семейного благополучия населения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835"/>
        <w:gridCol w:w="1417"/>
        <w:gridCol w:w="1279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835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"Социальная поддержка и обеспечение семейного благополучия населения города Перми"</w:t>
            </w:r>
          </w:p>
        </w:tc>
        <w:tc>
          <w:tcPr>
            <w:tcW w:w="141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27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647751,1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708631,8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758631,8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378889,7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378889,7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2872794,1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7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270017,9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372559,1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372559,1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1015136,1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7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377733,2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336072,7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386072,7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378889,7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378889,7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1857658,0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7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7791,7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8087,6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8388,2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8700,8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9025,9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41994,2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7.2. </w:t>
      </w:r>
      <w:hyperlink w:history="0" r:id="rId26" w:tooltip="Постановление Администрации г. Перми от 17.10.2024 N 917 (ред. от 17.11.2025) &quot;Об утверждении муниципальной программы &quot;Социальная поддержка и обеспечение семейного благополучия населения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строку</w:t>
        </w:r>
      </w:hyperlink>
      <w:r>
        <w:rPr>
          <w:sz w:val="24"/>
        </w:rPr>
        <w:t xml:space="preserve"> "Комплекс процессных мероприятий 1 "Оказание дополнительных мер социальной помощи и поддержки, содействие в получении социальных услуг отдельным категориям граждан"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835"/>
        <w:gridCol w:w="1417"/>
        <w:gridCol w:w="1279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835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"Оказание дополнительных мер социальной помощи и поддержки, содействие в получении социальных услуг отдельным категориям граждан"</w:t>
            </w:r>
          </w:p>
        </w:tc>
        <w:tc>
          <w:tcPr>
            <w:tcW w:w="141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27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189071,6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179044,0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229044,0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229044,0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229044,0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1055247,6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7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7791,7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8087,6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8388,2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8700,8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9025,9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41994,2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7.3. </w:t>
      </w:r>
      <w:hyperlink w:history="0" r:id="rId27" w:tooltip="Постановление Администрации г. Перми от 17.10.2024 N 917 (ред. от 17.11.2025) &quot;Об утверждении муниципальной программы &quot;Социальная поддержка и обеспечение семейного благополучия населения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строку</w:t>
        </w:r>
      </w:hyperlink>
      <w:r>
        <w:rPr>
          <w:sz w:val="24"/>
        </w:rPr>
        <w:t xml:space="preserve"> "Направление расходов 1.2 "Предоставление дополнительных мер социальной поддержки в виде ежемесячных денежных муниципальных выплат за проезд в медицинские организации, осуществляющие свою деятельность на территории города Перми, для проведения амбулаторного гемодиализа жителям города Перми с хронической почечной недостаточностью"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835"/>
        <w:gridCol w:w="1417"/>
        <w:gridCol w:w="1279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835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"Предоставление дополнительных мер социальной поддержки в виде ежемесячных денежных муниципальных выплат за проезд в медицинские организации, осуществляющие свою деятельность на территории города Перми, для проведения амбулаторного гемодиализа жителям города Перми с хронической почечной недостаточностью"</w:t>
            </w:r>
          </w:p>
        </w:tc>
        <w:tc>
          <w:tcPr>
            <w:tcW w:w="141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279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13769,4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13129,7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13129,7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13129,7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13129,7</w:t>
            </w:r>
          </w:p>
        </w:tc>
        <w:tc>
          <w:tcPr>
            <w:tcW w:w="114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66288,2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7.4. </w:t>
      </w:r>
      <w:hyperlink w:history="0" r:id="rId28" w:tooltip="Постановление Администрации г. Перми от 17.10.2024 N 917 (ред. от 17.11.2025) &quot;Об утверждении муниципальной программы &quot;Социальная поддержка и обеспечение семейного благополучия населения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строку</w:t>
        </w:r>
      </w:hyperlink>
      <w:r>
        <w:rPr>
          <w:sz w:val="24"/>
        </w:rPr>
        <w:t xml:space="preserve"> "Направление расходов 1.3 "Предоставление дополнительных мер социальной поддержки в виде ежемесячных денежных муниципальных выплат студентам и учащимся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835"/>
        <w:gridCol w:w="1417"/>
        <w:gridCol w:w="1279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835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"Предоставление дополнительных мер социальной поддержки в виде ежемесячных денежных муниципальных выплат студентам и учащимся города Перми"</w:t>
            </w:r>
          </w:p>
        </w:tc>
        <w:tc>
          <w:tcPr>
            <w:tcW w:w="141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279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3090,7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3068,3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3068,3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3068,3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3068,3</w:t>
            </w:r>
          </w:p>
        </w:tc>
        <w:tc>
          <w:tcPr>
            <w:tcW w:w="114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15363,9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7.5. </w:t>
      </w:r>
      <w:hyperlink w:history="0" r:id="rId29" w:tooltip="Постановление Администрации г. Перми от 17.10.2024 N 917 (ред. от 17.11.2025) &quot;Об утверждении муниципальной программы &quot;Социальная поддержка и обеспечение семейного благополучия населения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строку</w:t>
        </w:r>
      </w:hyperlink>
      <w:r>
        <w:rPr>
          <w:sz w:val="24"/>
        </w:rPr>
        <w:t xml:space="preserve"> "Направление расходов 1.5 "Предоставление многодетным семьям единовременной денежной выплаты взамен предоставления земельного участка в собственность"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835"/>
        <w:gridCol w:w="1417"/>
        <w:gridCol w:w="1279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835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1.5 "Предоставление многодетным семьям единовременной денежной выплаты взамен предоставления земельного участка в собственность"</w:t>
            </w:r>
          </w:p>
        </w:tc>
        <w:tc>
          <w:tcPr>
            <w:tcW w:w="141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279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160729,6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150000,0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14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910729,6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7.6. </w:t>
      </w:r>
      <w:hyperlink w:history="0" r:id="rId30" w:tooltip="Постановление Администрации г. Перми от 17.10.2024 N 917 (ред. от 17.11.2025) &quot;Об утверждении муниципальной программы &quot;Социальная поддержка и обеспечение семейного благополучия населения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строку</w:t>
        </w:r>
      </w:hyperlink>
      <w:r>
        <w:rPr>
          <w:sz w:val="24"/>
        </w:rPr>
        <w:t xml:space="preserve"> "Комплекс процессных мероприятий 2 "Повышение социального благополучия отдельных категорий жителей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835"/>
        <w:gridCol w:w="1417"/>
        <w:gridCol w:w="1279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835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"Повышение социального благополучия отдельных категорий жителей города Перми"</w:t>
            </w:r>
          </w:p>
        </w:tc>
        <w:tc>
          <w:tcPr>
            <w:tcW w:w="141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279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68490,9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31064,0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31064,0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31064,0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31064,0</w:t>
            </w:r>
          </w:p>
        </w:tc>
        <w:tc>
          <w:tcPr>
            <w:tcW w:w="114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192746,9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7.7. </w:t>
      </w:r>
      <w:hyperlink w:history="0" r:id="rId31" w:tooltip="Постановление Администрации г. Перми от 17.10.2024 N 917 (ред. от 17.11.2025) &quot;Об утверждении муниципальной программы &quot;Социальная поддержка и обеспечение семейного благополучия населения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строку</w:t>
        </w:r>
      </w:hyperlink>
      <w:r>
        <w:rPr>
          <w:sz w:val="24"/>
        </w:rPr>
        <w:t xml:space="preserve"> "Направление расходов 2.1 "Проведение мероприятий в сфере социальной политики"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835"/>
        <w:gridCol w:w="1417"/>
        <w:gridCol w:w="1279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835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"Проведение мероприятий в сфере социальной политики"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27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41758,7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5766,9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5766,9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5766,9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5766,9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64826,3</w:t>
            </w:r>
          </w:p>
        </w:tc>
      </w:tr>
      <w:tr>
        <w:tc>
          <w:tcPr>
            <w:vMerge w:val="continue"/>
          </w:tcPr>
          <w:p/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27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40034,4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4392,6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4392,6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4506,4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4506,4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57832,4</w:t>
            </w:r>
          </w:p>
        </w:tc>
      </w:tr>
      <w:tr>
        <w:tc>
          <w:tcPr>
            <w:vMerge w:val="continue"/>
          </w:tcPr>
          <w:p/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департамент культуры и молодежной политики администрации города Перми (далее - ДКМП)</w:t>
            </w:r>
          </w:p>
        </w:tc>
        <w:tc>
          <w:tcPr>
            <w:tcW w:w="127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1724,3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1260,5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6993,9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15"/>
      <w:headerReference w:type="first" r:id="rId15"/>
      <w:footerReference w:type="default" r:id="rId16"/>
      <w:footerReference w:type="first" r:id="rId16"/>
      <w:pgSz w:w="16838" w:h="11906" w:orient="landscape"/>
      <w:pgMar w:top="1133" w:right="1440" w:bottom="566" w:left="1440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26.12.2025 N 1050</w:t>
            <w:br/>
            <w:t>"О внесении изменений в муниципальную программу "Социальная по...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14.01.2026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26.12.2025 N 1050</w:t>
            <w:br/>
            <w:t>"О внесении изменений в муниципальную программу "Социальная по...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14.01.2026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<?xml version="1.0" encoding="UTF-8" standalone="yes"?>
<Relationships xmlns="http://schemas.openxmlformats.org/package/2006/relationships">
	<Relationship Id="rId1" Type="http://schemas.openxmlformats.org/officeDocument/2006/relationships/styles" Target="styles.xml"/>
	<Relationship Id="rId2" Type="http://schemas.openxmlformats.org/officeDocument/2006/relationships/image" Target="media/image1.png"/>
	<Relationship Id="rId3" Type="http://schemas.openxmlformats.org/officeDocument/2006/relationships/hyperlink" Target="https://www.consultant.ru" TargetMode = "External"/>
	<Relationship Id="rId4" Type="http://schemas.openxmlformats.org/officeDocument/2006/relationships/hyperlink" Target="https://www.consultant.ru" TargetMode = "External"/>
	<Relationship Id="rId5" Type="http://schemas.openxmlformats.org/officeDocument/2006/relationships/header" Target="header1.xml"/>
	<Relationship Id="rId6" Type="http://schemas.openxmlformats.org/officeDocument/2006/relationships/footer" Target="footer1.xml"/>
	<Relationship Id="rId7" Type="http://schemas.openxmlformats.org/officeDocument/2006/relationships/hyperlink" Target="http://df-consperm.gorodperm.ru/cons/cgi/online.cgi?req=doc&amp;base=LAW&amp;n=520154&amp;date=14.01.2026" TargetMode = "External"/>
	<Relationship Id="rId8" Type="http://schemas.openxmlformats.org/officeDocument/2006/relationships/hyperlink" Target="http://df-consperm.gorodperm.ru/cons/cgi/online.cgi?req=doc&amp;base=LAW&amp;n=501480&amp;date=14.01.2026" TargetMode = "External"/>
	<Relationship Id="rId9" Type="http://schemas.openxmlformats.org/officeDocument/2006/relationships/hyperlink" Target="http://df-consperm.gorodperm.ru/cons/cgi/online.cgi?req=doc&amp;base=RLAW368&amp;n=206334&amp;date=14.01.2026&amp;dst=100022&amp;field=134" TargetMode = "External"/>
	<Relationship Id="rId10" Type="http://schemas.openxmlformats.org/officeDocument/2006/relationships/hyperlink" Target="http://df-consperm.gorodperm.ru/cons/cgi/online.cgi?req=doc&amp;base=RLAW368&amp;n=212350&amp;date=14.01.2026" TargetMode = "External"/>
	<Relationship Id="rId11" Type="http://schemas.openxmlformats.org/officeDocument/2006/relationships/hyperlink" Target="http://df-consperm.gorodperm.ru/cons/cgi/online.cgi?req=doc&amp;base=RLAW368&amp;n=214536&amp;date=14.01.2026&amp;dst=100053&amp;field=134" TargetMode = "External"/>
	<Relationship Id="rId12" Type="http://schemas.openxmlformats.org/officeDocument/2006/relationships/hyperlink" Target="www.gorodperm.ru" TargetMode = "External"/>
	<Relationship Id="rId13" Type="http://schemas.openxmlformats.org/officeDocument/2006/relationships/hyperlink" Target="http://df-consperm.gorodperm.ru/cons/cgi/online.cgi?req=doc&amp;base=RLAW368&amp;n=214536&amp;date=14.01.2026&amp;dst=1149&amp;field=134" TargetMode = "External"/>
	<Relationship Id="rId14" Type="http://schemas.openxmlformats.org/officeDocument/2006/relationships/hyperlink" Target="http://df-consperm.gorodperm.ru/cons/cgi/online.cgi?req=doc&amp;base=RLAW368&amp;n=214536&amp;date=14.01.2026&amp;dst=1191&amp;field=134" TargetMode = "External"/>
	<Relationship Id="rId15" Type="http://schemas.openxmlformats.org/officeDocument/2006/relationships/header" Target="header2.xml"/>
	<Relationship Id="rId16" Type="http://schemas.openxmlformats.org/officeDocument/2006/relationships/footer" Target="footer2.xml"/>
	<Relationship Id="rId17" Type="http://schemas.openxmlformats.org/officeDocument/2006/relationships/hyperlink" Target="http://df-consperm.gorodperm.ru/cons/cgi/online.cgi?req=doc&amp;base=RLAW368&amp;n=214536&amp;date=14.01.2026&amp;dst=100168&amp;field=134" TargetMode = "External"/>
	<Relationship Id="rId18" Type="http://schemas.openxmlformats.org/officeDocument/2006/relationships/hyperlink" Target="http://df-consperm.gorodperm.ru/cons/cgi/online.cgi?req=doc&amp;base=RLAW368&amp;n=214536&amp;date=14.01.2026&amp;dst=102752&amp;field=134" TargetMode = "External"/>
	<Relationship Id="rId19" Type="http://schemas.openxmlformats.org/officeDocument/2006/relationships/hyperlink" Target="http://df-consperm.gorodperm.ru/cons/cgi/online.cgi?req=doc&amp;base=RLAW368&amp;n=214536&amp;date=14.01.2026&amp;dst=102786&amp;field=134" TargetMode = "External"/>
	<Relationship Id="rId20" Type="http://schemas.openxmlformats.org/officeDocument/2006/relationships/hyperlink" Target="http://df-consperm.gorodperm.ru/cons/cgi/online.cgi?req=doc&amp;base=RLAW368&amp;n=214536&amp;date=14.01.2026&amp;dst=100294&amp;field=134" TargetMode = "External"/>
	<Relationship Id="rId21" Type="http://schemas.openxmlformats.org/officeDocument/2006/relationships/hyperlink" Target="http://df-consperm.gorodperm.ru/cons/cgi/online.cgi?req=doc&amp;base=RLAW368&amp;n=214536&amp;date=14.01.2026&amp;dst=101290&amp;field=134" TargetMode = "External"/>
	<Relationship Id="rId22" Type="http://schemas.openxmlformats.org/officeDocument/2006/relationships/hyperlink" Target="http://df-consperm.gorodperm.ru/cons/cgi/online.cgi?req=doc&amp;base=RLAW368&amp;n=214536&amp;date=14.01.2026&amp;dst=102816&amp;field=134" TargetMode = "External"/>
	<Relationship Id="rId23" Type="http://schemas.openxmlformats.org/officeDocument/2006/relationships/hyperlink" Target="http://df-consperm.gorodperm.ru/cons/cgi/online.cgi?req=doc&amp;base=RLAW368&amp;n=214536&amp;date=14.01.2026&amp;dst=102888&amp;field=134" TargetMode = "External"/>
	<Relationship Id="rId24" Type="http://schemas.openxmlformats.org/officeDocument/2006/relationships/hyperlink" Target="http://df-consperm.gorodperm.ru/cons/cgi/online.cgi?req=doc&amp;base=RLAW368&amp;n=214536&amp;date=14.01.2026&amp;dst=100654&amp;field=134" TargetMode = "External"/>
	<Relationship Id="rId25" Type="http://schemas.openxmlformats.org/officeDocument/2006/relationships/hyperlink" Target="http://df-consperm.gorodperm.ru/cons/cgi/online.cgi?req=doc&amp;base=RLAW368&amp;n=214536&amp;date=14.01.2026&amp;dst=103048&amp;field=134" TargetMode = "External"/>
	<Relationship Id="rId26" Type="http://schemas.openxmlformats.org/officeDocument/2006/relationships/hyperlink" Target="http://df-consperm.gorodperm.ru/cons/cgi/online.cgi?req=doc&amp;base=RLAW368&amp;n=214536&amp;date=14.01.2026&amp;dst=103078&amp;field=134" TargetMode = "External"/>
	<Relationship Id="rId27" Type="http://schemas.openxmlformats.org/officeDocument/2006/relationships/hyperlink" Target="http://df-consperm.gorodperm.ru/cons/cgi/online.cgi?req=doc&amp;base=RLAW368&amp;n=214536&amp;date=14.01.2026&amp;dst=101419&amp;field=134" TargetMode = "External"/>
	<Relationship Id="rId28" Type="http://schemas.openxmlformats.org/officeDocument/2006/relationships/hyperlink" Target="http://df-consperm.gorodperm.ru/cons/cgi/online.cgi?req=doc&amp;base=RLAW368&amp;n=214536&amp;date=14.01.2026&amp;dst=101428&amp;field=134" TargetMode = "External"/>
	<Relationship Id="rId29" Type="http://schemas.openxmlformats.org/officeDocument/2006/relationships/hyperlink" Target="http://df-consperm.gorodperm.ru/cons/cgi/online.cgi?req=doc&amp;base=RLAW368&amp;n=214536&amp;date=14.01.2026&amp;dst=101437&amp;field=134" TargetMode = "External"/>
	<Relationship Id="rId30" Type="http://schemas.openxmlformats.org/officeDocument/2006/relationships/hyperlink" Target="http://df-consperm.gorodperm.ru/cons/cgi/online.cgi?req=doc&amp;base=RLAW368&amp;n=214536&amp;date=14.01.2026&amp;dst=101446&amp;field=134" TargetMode = "External"/>
	<Relationship Id="rId31" Type="http://schemas.openxmlformats.org/officeDocument/2006/relationships/hyperlink" Target="http://df-consperm.gorodperm.ru/cons/cgi/online.cgi?req=doc&amp;base=RLAW368&amp;n=214536&amp;date=14.01.2026&amp;dst=101906&amp;field=134" TargetMode = "External"/>
</Relationships>
</file>

<file path=word/_rels/foot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footer2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2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26.12.2025 N 1050
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17.10.2024 N 917"</dc:title>
  <dcterms:created xsi:type="dcterms:W3CDTF">2026-01-14T10:17:04Z</dcterms:created>
</cp:coreProperties>
</file>